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74069D">
      <w:pPr>
        <w:jc w:val="center"/>
      </w:pPr>
      <w:r>
        <w:t>Муниципальное общеобразовательное учреждение</w:t>
      </w:r>
    </w:p>
    <w:p w:rsidR="0074069D" w:rsidRDefault="0074069D" w:rsidP="0074069D">
      <w:pPr>
        <w:jc w:val="center"/>
      </w:pPr>
      <w:r>
        <w:t xml:space="preserve"> «Славновская основная общеобразовательная школа»</w:t>
      </w:r>
    </w:p>
    <w:p w:rsidR="0074069D" w:rsidRDefault="0074069D" w:rsidP="0074069D">
      <w:pPr>
        <w:jc w:val="center"/>
      </w:pPr>
      <w:r>
        <w:t>Калининского муниципального района</w:t>
      </w:r>
    </w:p>
    <w:p w:rsidR="0074069D" w:rsidRDefault="0074069D" w:rsidP="0074069D">
      <w:pPr>
        <w:jc w:val="center"/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P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Cs/>
          <w:sz w:val="44"/>
          <w:szCs w:val="32"/>
          <w:lang w:eastAsia="ru-RU"/>
        </w:rPr>
      </w:pPr>
    </w:p>
    <w:p w:rsidR="0074069D" w:rsidRPr="0074069D" w:rsidRDefault="0074069D" w:rsidP="0074069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eastAsia="Times New Roman"/>
          <w:bCs/>
          <w:sz w:val="44"/>
          <w:szCs w:val="32"/>
          <w:lang w:eastAsia="ru-RU"/>
        </w:rPr>
      </w:pPr>
    </w:p>
    <w:p w:rsidR="0074069D" w:rsidRPr="0074069D" w:rsidRDefault="0074069D" w:rsidP="0074069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eastAsia="Times New Roman"/>
          <w:bCs/>
          <w:sz w:val="44"/>
          <w:szCs w:val="32"/>
          <w:lang w:eastAsia="ru-RU"/>
        </w:rPr>
      </w:pPr>
      <w:r w:rsidRPr="0074069D">
        <w:rPr>
          <w:rFonts w:eastAsia="Times New Roman"/>
          <w:bCs/>
          <w:sz w:val="44"/>
          <w:szCs w:val="32"/>
          <w:lang w:eastAsia="ru-RU"/>
        </w:rPr>
        <w:t>Классный час на тему</w:t>
      </w:r>
      <w:r>
        <w:rPr>
          <w:rFonts w:eastAsia="Times New Roman"/>
          <w:bCs/>
          <w:sz w:val="44"/>
          <w:szCs w:val="32"/>
          <w:lang w:eastAsia="ru-RU"/>
        </w:rPr>
        <w:t>:</w:t>
      </w:r>
    </w:p>
    <w:p w:rsidR="0074069D" w:rsidRPr="0074069D" w:rsidRDefault="0074069D" w:rsidP="0074069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eastAsia="Times New Roman"/>
          <w:bCs/>
          <w:sz w:val="44"/>
          <w:szCs w:val="32"/>
          <w:lang w:eastAsia="ru-RU"/>
        </w:rPr>
      </w:pPr>
      <w:r w:rsidRPr="0074069D">
        <w:rPr>
          <w:rFonts w:eastAsia="Times New Roman"/>
          <w:bCs/>
          <w:sz w:val="44"/>
          <w:szCs w:val="32"/>
          <w:lang w:eastAsia="ru-RU"/>
        </w:rPr>
        <w:t>Великие педагоги</w:t>
      </w:r>
    </w:p>
    <w:p w:rsidR="0074069D" w:rsidRP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Cs/>
          <w:sz w:val="44"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Pr="0074069D" w:rsidRDefault="0074069D" w:rsidP="0074069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eastAsia="Times New Roman"/>
          <w:bCs/>
          <w:szCs w:val="32"/>
          <w:lang w:eastAsia="ru-RU"/>
        </w:rPr>
      </w:pPr>
    </w:p>
    <w:p w:rsidR="0074069D" w:rsidRPr="0074069D" w:rsidRDefault="0074069D" w:rsidP="0074069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eastAsia="Times New Roman"/>
          <w:bCs/>
          <w:szCs w:val="32"/>
          <w:lang w:eastAsia="ru-RU"/>
        </w:rPr>
      </w:pPr>
    </w:p>
    <w:p w:rsidR="0074069D" w:rsidRPr="0074069D" w:rsidRDefault="0074069D" w:rsidP="0074069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eastAsia="Times New Roman"/>
          <w:bCs/>
          <w:szCs w:val="32"/>
          <w:lang w:eastAsia="ru-RU"/>
        </w:rPr>
      </w:pPr>
      <w:r w:rsidRPr="0074069D">
        <w:rPr>
          <w:rFonts w:eastAsia="Times New Roman"/>
          <w:bCs/>
          <w:szCs w:val="32"/>
          <w:lang w:eastAsia="ru-RU"/>
        </w:rPr>
        <w:t>Подготовила</w:t>
      </w:r>
    </w:p>
    <w:p w:rsidR="0074069D" w:rsidRPr="0074069D" w:rsidRDefault="0074069D" w:rsidP="0074069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eastAsia="Times New Roman"/>
          <w:bCs/>
          <w:szCs w:val="32"/>
          <w:lang w:eastAsia="ru-RU"/>
        </w:rPr>
      </w:pPr>
      <w:r w:rsidRPr="0074069D">
        <w:rPr>
          <w:rFonts w:eastAsia="Times New Roman"/>
          <w:bCs/>
          <w:szCs w:val="32"/>
          <w:lang w:eastAsia="ru-RU"/>
        </w:rPr>
        <w:t>Учитель начальных классов</w:t>
      </w:r>
    </w:p>
    <w:p w:rsidR="0074069D" w:rsidRPr="0074069D" w:rsidRDefault="0074069D" w:rsidP="0074069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eastAsia="Times New Roman"/>
          <w:bCs/>
          <w:szCs w:val="32"/>
          <w:lang w:eastAsia="ru-RU"/>
        </w:rPr>
      </w:pPr>
      <w:r w:rsidRPr="0074069D">
        <w:rPr>
          <w:rFonts w:eastAsia="Times New Roman"/>
          <w:bCs/>
          <w:szCs w:val="32"/>
          <w:lang w:eastAsia="ru-RU"/>
        </w:rPr>
        <w:t>Сухова А.В.</w:t>
      </w: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</w:p>
    <w:p w:rsidR="001F2466" w:rsidRPr="00451910" w:rsidRDefault="001F2466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  <w:r w:rsidRPr="00451910">
        <w:rPr>
          <w:rFonts w:eastAsia="Times New Roman"/>
          <w:b/>
          <w:bCs/>
          <w:szCs w:val="32"/>
          <w:lang w:eastAsia="ru-RU"/>
        </w:rPr>
        <w:lastRenderedPageBreak/>
        <w:t xml:space="preserve">Тема урока: </w:t>
      </w:r>
      <w:r w:rsidR="002D5A0F">
        <w:rPr>
          <w:rFonts w:eastAsia="Times New Roman"/>
          <w:b/>
          <w:bCs/>
          <w:szCs w:val="32"/>
          <w:lang w:eastAsia="ru-RU"/>
        </w:rPr>
        <w:t>Великие педагоги</w:t>
      </w:r>
    </w:p>
    <w:p w:rsidR="001F2466" w:rsidRPr="001F2466" w:rsidRDefault="001F2466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  <w:r w:rsidRPr="001F2466">
        <w:rPr>
          <w:rFonts w:eastAsia="Times New Roman"/>
          <w:b/>
          <w:bCs/>
          <w:szCs w:val="32"/>
          <w:lang w:eastAsia="ru-RU"/>
        </w:rPr>
        <w:t>Цели урока:</w:t>
      </w:r>
    </w:p>
    <w:p w:rsidR="001F2466" w:rsidRPr="001F2466" w:rsidRDefault="001F2466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  <w:r w:rsidRPr="001F2466">
        <w:rPr>
          <w:rFonts w:eastAsia="Times New Roman"/>
          <w:szCs w:val="32"/>
          <w:lang w:eastAsia="ru-RU"/>
        </w:rPr>
        <w:t>• Воспитывать уважение к труду педагогов, к старшему поколению;</w:t>
      </w:r>
    </w:p>
    <w:p w:rsidR="001F2466" w:rsidRPr="001F2466" w:rsidRDefault="001F2466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  <w:r w:rsidRPr="001F2466">
        <w:rPr>
          <w:rFonts w:eastAsia="Times New Roman"/>
          <w:szCs w:val="32"/>
          <w:lang w:eastAsia="ru-RU"/>
        </w:rPr>
        <w:t>• Развивать творческие способности учащихся;</w:t>
      </w:r>
    </w:p>
    <w:p w:rsidR="001F2466" w:rsidRPr="001F2466" w:rsidRDefault="001F2466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  <w:r w:rsidRPr="001F2466">
        <w:rPr>
          <w:rFonts w:eastAsia="Times New Roman"/>
          <w:szCs w:val="32"/>
          <w:lang w:eastAsia="ru-RU"/>
        </w:rPr>
        <w:t>• Активировать познавательную деятельность учащихся, развивать навыки самостоятельной работы;</w:t>
      </w:r>
    </w:p>
    <w:p w:rsidR="001F2466" w:rsidRPr="001F2466" w:rsidRDefault="001F2466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  <w:r w:rsidRPr="001F2466">
        <w:rPr>
          <w:rFonts w:eastAsia="Times New Roman"/>
          <w:szCs w:val="32"/>
          <w:lang w:eastAsia="ru-RU"/>
        </w:rPr>
        <w:t>• Развивать умение работать в команде;</w:t>
      </w:r>
    </w:p>
    <w:p w:rsidR="001F2466" w:rsidRPr="001F2466" w:rsidRDefault="001F2466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  <w:r w:rsidRPr="001F2466">
        <w:rPr>
          <w:rFonts w:eastAsia="Times New Roman"/>
          <w:szCs w:val="32"/>
          <w:lang w:eastAsia="ru-RU"/>
        </w:rPr>
        <w:t>• Работать над развитием речи.</w:t>
      </w:r>
    </w:p>
    <w:p w:rsidR="001F2466" w:rsidRPr="001F2466" w:rsidRDefault="001F2466" w:rsidP="00451910">
      <w:pPr>
        <w:shd w:val="clear" w:color="auto" w:fill="FFFFFF"/>
        <w:spacing w:after="0" w:line="240" w:lineRule="auto"/>
        <w:textAlignment w:val="baseline"/>
        <w:outlineLvl w:val="2"/>
        <w:rPr>
          <w:rFonts w:eastAsia="Times New Roman"/>
          <w:b/>
          <w:bCs/>
          <w:szCs w:val="32"/>
          <w:lang w:eastAsia="ru-RU"/>
        </w:rPr>
      </w:pPr>
      <w:r w:rsidRPr="001F2466">
        <w:rPr>
          <w:rFonts w:eastAsia="Times New Roman"/>
          <w:b/>
          <w:bCs/>
          <w:szCs w:val="32"/>
          <w:lang w:eastAsia="ru-RU"/>
        </w:rPr>
        <w:t>Планируемые результаты:</w:t>
      </w:r>
    </w:p>
    <w:p w:rsidR="000711EF" w:rsidRDefault="001F2466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  <w:r w:rsidRPr="001F2466">
        <w:rPr>
          <w:rFonts w:eastAsia="Times New Roman"/>
          <w:b/>
          <w:bCs/>
          <w:i/>
          <w:iCs/>
          <w:szCs w:val="32"/>
          <w:bdr w:val="none" w:sz="0" w:space="0" w:color="auto" w:frame="1"/>
          <w:lang w:eastAsia="ru-RU"/>
        </w:rPr>
        <w:t>• </w:t>
      </w:r>
      <w:r w:rsidR="000711EF">
        <w:rPr>
          <w:rFonts w:eastAsia="Times New Roman"/>
          <w:szCs w:val="32"/>
          <w:lang w:eastAsia="ru-RU"/>
        </w:rPr>
        <w:t>Иметь представление о выдающихся педагогах</w:t>
      </w:r>
    </w:p>
    <w:p w:rsidR="001F2466" w:rsidRPr="001F2466" w:rsidRDefault="001F2466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  <w:r w:rsidRPr="001F2466">
        <w:rPr>
          <w:rFonts w:eastAsia="Times New Roman"/>
          <w:szCs w:val="32"/>
          <w:lang w:eastAsia="ru-RU"/>
        </w:rPr>
        <w:t>• Учится формировать выводы на основе наблюдений;</w:t>
      </w:r>
    </w:p>
    <w:p w:rsidR="001F2466" w:rsidRPr="001F2466" w:rsidRDefault="001F2466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  <w:r w:rsidRPr="001F2466">
        <w:rPr>
          <w:rFonts w:eastAsia="Times New Roman"/>
          <w:szCs w:val="32"/>
          <w:lang w:eastAsia="ru-RU"/>
        </w:rPr>
        <w:t>• Учится грамотно и связно излагать свои мысли, аргументировано отстаивать свою точку зрения;</w:t>
      </w:r>
    </w:p>
    <w:p w:rsidR="001F2466" w:rsidRPr="001F2466" w:rsidRDefault="001F2466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  <w:r w:rsidRPr="001F2466">
        <w:rPr>
          <w:rFonts w:eastAsia="Times New Roman"/>
          <w:szCs w:val="32"/>
          <w:lang w:eastAsia="ru-RU"/>
        </w:rPr>
        <w:t>• Слушать и понимать речь других.</w:t>
      </w:r>
    </w:p>
    <w:p w:rsidR="001F2466" w:rsidRPr="001F2466" w:rsidRDefault="001F2466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  <w:r w:rsidRPr="001F2466">
        <w:rPr>
          <w:rFonts w:eastAsia="Times New Roman"/>
          <w:b/>
          <w:bCs/>
          <w:i/>
          <w:iCs/>
          <w:szCs w:val="32"/>
          <w:bdr w:val="none" w:sz="0" w:space="0" w:color="auto" w:frame="1"/>
          <w:lang w:eastAsia="ru-RU"/>
        </w:rPr>
        <w:t>Оборудование:</w:t>
      </w:r>
      <w:r w:rsidRPr="001F2466">
        <w:rPr>
          <w:rFonts w:eastAsia="Times New Roman"/>
          <w:szCs w:val="32"/>
          <w:lang w:eastAsia="ru-RU"/>
        </w:rPr>
        <w:t xml:space="preserve"> ПК, презентация, картинки, раздаточный материал, </w:t>
      </w:r>
    </w:p>
    <w:p w:rsidR="00214F42" w:rsidRDefault="001F2466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  <w:r w:rsidRPr="001F2466">
        <w:rPr>
          <w:rFonts w:eastAsia="Times New Roman"/>
          <w:b/>
          <w:bCs/>
          <w:i/>
          <w:iCs/>
          <w:szCs w:val="32"/>
          <w:bdr w:val="none" w:sz="0" w:space="0" w:color="auto" w:frame="1"/>
          <w:lang w:eastAsia="ru-RU"/>
        </w:rPr>
        <w:t>Межпредметные связи</w:t>
      </w:r>
      <w:r w:rsidRPr="001F2466">
        <w:rPr>
          <w:rFonts w:eastAsia="Times New Roman"/>
          <w:szCs w:val="32"/>
          <w:lang w:eastAsia="ru-RU"/>
        </w:rPr>
        <w:t>: литература, история, русский язык.</w:t>
      </w:r>
    </w:p>
    <w:tbl>
      <w:tblPr>
        <w:tblStyle w:val="a4"/>
        <w:tblW w:w="10915" w:type="dxa"/>
        <w:tblInd w:w="-1139" w:type="dxa"/>
        <w:tblLook w:val="04A0" w:firstRow="1" w:lastRow="0" w:firstColumn="1" w:lastColumn="0" w:noHBand="0" w:noVBand="1"/>
      </w:tblPr>
      <w:tblGrid>
        <w:gridCol w:w="2174"/>
        <w:gridCol w:w="7781"/>
        <w:gridCol w:w="960"/>
      </w:tblGrid>
      <w:tr w:rsidR="005032C7" w:rsidTr="005032C7">
        <w:tc>
          <w:tcPr>
            <w:tcW w:w="2174" w:type="dxa"/>
          </w:tcPr>
          <w:p w:rsidR="00214F42" w:rsidRDefault="00214F42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</w:tc>
        <w:tc>
          <w:tcPr>
            <w:tcW w:w="8316" w:type="dxa"/>
          </w:tcPr>
          <w:p w:rsidR="00214F42" w:rsidRDefault="00214F42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</w:tc>
        <w:tc>
          <w:tcPr>
            <w:tcW w:w="425" w:type="dxa"/>
          </w:tcPr>
          <w:p w:rsidR="00214F42" w:rsidRDefault="00214F42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</w:tc>
      </w:tr>
      <w:tr w:rsidR="005032C7" w:rsidTr="005032C7">
        <w:tc>
          <w:tcPr>
            <w:tcW w:w="2174" w:type="dxa"/>
          </w:tcPr>
          <w:p w:rsidR="00214F42" w:rsidRPr="005032C7" w:rsidRDefault="005032C7" w:rsidP="005032C7">
            <w:pPr>
              <w:textAlignment w:val="baseline"/>
              <w:rPr>
                <w:rFonts w:eastAsia="Times New Roman"/>
                <w:szCs w:val="32"/>
                <w:lang w:eastAsia="ru-RU"/>
              </w:rPr>
            </w:pPr>
            <w:r w:rsidRPr="005032C7">
              <w:rPr>
                <w:rFonts w:eastAsia="Times New Roman"/>
                <w:szCs w:val="32"/>
                <w:lang w:eastAsia="ru-RU"/>
              </w:rPr>
              <w:t>Вступительная часть</w:t>
            </w:r>
          </w:p>
        </w:tc>
        <w:tc>
          <w:tcPr>
            <w:tcW w:w="8316" w:type="dxa"/>
          </w:tcPr>
          <w:p w:rsidR="005032C7" w:rsidRDefault="005032C7" w:rsidP="005032C7">
            <w:pPr>
              <w:rPr>
                <w:color w:val="000000"/>
                <w:shd w:val="clear" w:color="auto" w:fill="FFFFFF"/>
              </w:rPr>
            </w:pPr>
            <w:r w:rsidRPr="00451910">
              <w:rPr>
                <w:color w:val="000000"/>
                <w:shd w:val="clear" w:color="auto" w:fill="FFFFFF"/>
              </w:rPr>
              <w:t xml:space="preserve">Ребята, наше занятие я хочу начать с загадки. </w:t>
            </w:r>
          </w:p>
          <w:p w:rsidR="005032C7" w:rsidRPr="00451910" w:rsidRDefault="005032C7" w:rsidP="005032C7">
            <w:pPr>
              <w:rPr>
                <w:color w:val="000000"/>
                <w:shd w:val="clear" w:color="auto" w:fill="FFFFFF"/>
              </w:rPr>
            </w:pPr>
          </w:p>
          <w:p w:rsidR="005032C7" w:rsidRDefault="005032C7" w:rsidP="005032C7">
            <w:pPr>
              <w:rPr>
                <w:color w:val="000000"/>
                <w:shd w:val="clear" w:color="auto" w:fill="FFFFFF"/>
              </w:rPr>
            </w:pPr>
            <w:r w:rsidRPr="005B318B">
              <w:rPr>
                <w:color w:val="000000"/>
                <w:shd w:val="clear" w:color="auto" w:fill="FFFFFF"/>
              </w:rPr>
              <w:t>К знаниям идти не просто,</w:t>
            </w:r>
            <w:r w:rsidRPr="005B318B">
              <w:rPr>
                <w:color w:val="000000"/>
              </w:rPr>
              <w:br/>
            </w:r>
            <w:r w:rsidRPr="005B318B">
              <w:rPr>
                <w:color w:val="000000"/>
                <w:shd w:val="clear" w:color="auto" w:fill="FFFFFF"/>
              </w:rPr>
              <w:t>Очень много, здесь вопросов.</w:t>
            </w:r>
            <w:r w:rsidRPr="005B318B">
              <w:rPr>
                <w:color w:val="000000"/>
              </w:rPr>
              <w:br/>
            </w:r>
            <w:r w:rsidRPr="005B318B">
              <w:rPr>
                <w:color w:val="000000"/>
                <w:shd w:val="clear" w:color="auto" w:fill="FFFFFF"/>
              </w:rPr>
              <w:t>От кого узнать ответ?</w:t>
            </w:r>
            <w:r w:rsidRPr="005B318B">
              <w:rPr>
                <w:color w:val="000000"/>
              </w:rPr>
              <w:br/>
            </w:r>
            <w:r w:rsidRPr="005B318B">
              <w:rPr>
                <w:color w:val="000000"/>
                <w:shd w:val="clear" w:color="auto" w:fill="FFFFFF"/>
              </w:rPr>
              <w:t>Где же получить совет?</w:t>
            </w:r>
            <w:r w:rsidRPr="005B318B">
              <w:rPr>
                <w:color w:val="000000"/>
              </w:rPr>
              <w:br/>
            </w:r>
            <w:r w:rsidRPr="005B318B">
              <w:rPr>
                <w:color w:val="000000"/>
                <w:shd w:val="clear" w:color="auto" w:fill="FFFFFF"/>
              </w:rPr>
              <w:t>Лучше чем путеводитель,</w:t>
            </w:r>
            <w:r w:rsidRPr="005B318B">
              <w:rPr>
                <w:color w:val="000000"/>
              </w:rPr>
              <w:br/>
            </w:r>
            <w:r w:rsidRPr="005B318B">
              <w:rPr>
                <w:color w:val="000000"/>
                <w:shd w:val="clear" w:color="auto" w:fill="FFFFFF"/>
              </w:rPr>
              <w:t>К знаниям ведет</w:t>
            </w:r>
            <w:r>
              <w:rPr>
                <w:color w:val="000000"/>
                <w:shd w:val="clear" w:color="auto" w:fill="FFFFFF"/>
              </w:rPr>
              <w:t>…..учитель</w:t>
            </w:r>
          </w:p>
          <w:p w:rsidR="005032C7" w:rsidRDefault="005032C7" w:rsidP="005032C7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  <w:r w:rsidRPr="005032C7">
              <w:rPr>
                <w:rFonts w:eastAsia="Times New Roman"/>
                <w:szCs w:val="32"/>
                <w:lang w:eastAsia="ru-RU"/>
              </w:rPr>
              <w:t>Правильно, ребята. Можем ли мы сказать, что профессия учитель очень важная и нужная? Чему учат вас учителя? Смогли ли вы стать воспитанными и умными без учителя?</w:t>
            </w:r>
          </w:p>
          <w:p w:rsidR="005032C7" w:rsidRPr="005032C7" w:rsidRDefault="005032C7" w:rsidP="005032C7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214F42" w:rsidRDefault="005032C7" w:rsidP="005032C7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  <w:r w:rsidRPr="005032C7">
              <w:rPr>
                <w:rFonts w:eastAsia="Times New Roman"/>
                <w:szCs w:val="32"/>
                <w:lang w:eastAsia="ru-RU"/>
              </w:rPr>
              <w:t xml:space="preserve"> </w:t>
            </w:r>
          </w:p>
        </w:tc>
        <w:tc>
          <w:tcPr>
            <w:tcW w:w="425" w:type="dxa"/>
          </w:tcPr>
          <w:p w:rsidR="00214F42" w:rsidRDefault="0074069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  <w:r>
              <w:rPr>
                <w:rFonts w:eastAsia="Times New Roman"/>
                <w:szCs w:val="32"/>
                <w:lang w:eastAsia="ru-RU"/>
              </w:rPr>
              <w:t xml:space="preserve"> Слайд 1</w:t>
            </w:r>
          </w:p>
        </w:tc>
      </w:tr>
      <w:tr w:rsidR="005032C7" w:rsidTr="005032C7">
        <w:tc>
          <w:tcPr>
            <w:tcW w:w="2174" w:type="dxa"/>
          </w:tcPr>
          <w:p w:rsidR="005032C7" w:rsidRPr="005032C7" w:rsidRDefault="005032C7" w:rsidP="005032C7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  <w:r w:rsidRPr="005032C7">
              <w:rPr>
                <w:rFonts w:eastAsia="Times New Roman"/>
                <w:szCs w:val="32"/>
                <w:lang w:eastAsia="ru-RU"/>
              </w:rPr>
              <w:t>Основная часть</w:t>
            </w:r>
          </w:p>
        </w:tc>
        <w:tc>
          <w:tcPr>
            <w:tcW w:w="8316" w:type="dxa"/>
          </w:tcPr>
          <w:p w:rsidR="005032C7" w:rsidRDefault="005032C7" w:rsidP="005032C7">
            <w:pPr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Конечно. Наверное, вы догадались, о чем пойдет сегодня речь? Правильно, сегодня мы поговорим об учителях.  2023 год наш президент В.В.Путин обьявил годом педагога и наставника.</w:t>
            </w:r>
          </w:p>
          <w:p w:rsidR="005032C7" w:rsidRPr="003A158D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3A158D">
              <w:rPr>
                <w:color w:val="000000"/>
                <w:shd w:val="clear" w:color="auto" w:fill="FFFFFF"/>
              </w:rPr>
              <w:t>Много нужных на земле профессий,</w:t>
            </w:r>
          </w:p>
          <w:p w:rsidR="005032C7" w:rsidRPr="003A158D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3A158D">
              <w:rPr>
                <w:color w:val="000000"/>
                <w:shd w:val="clear" w:color="auto" w:fill="FFFFFF"/>
              </w:rPr>
              <w:t>Но одну создал, конечно, Бог.</w:t>
            </w:r>
          </w:p>
          <w:p w:rsidR="005032C7" w:rsidRPr="003A158D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3A158D">
              <w:rPr>
                <w:color w:val="000000"/>
                <w:shd w:val="clear" w:color="auto" w:fill="FFFFFF"/>
              </w:rPr>
              <w:t>Самую прекрасную на свете,</w:t>
            </w:r>
          </w:p>
          <w:p w:rsid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3A158D">
              <w:rPr>
                <w:color w:val="000000"/>
                <w:shd w:val="clear" w:color="auto" w:fill="FFFFFF"/>
              </w:rPr>
              <w:t>Что звучит так гордо – ПЕДАГОГ!</w:t>
            </w:r>
          </w:p>
          <w:p w:rsid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</w:p>
          <w:p w:rsid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3A158D">
              <w:rPr>
                <w:color w:val="000000"/>
                <w:shd w:val="clear" w:color="auto" w:fill="FFFFFF"/>
              </w:rPr>
              <w:t> Ребята, а вы благодарны своим учителям? А за что? Да, действительно - Труд учителей и преподавателей заслуживает искреннего признания и благодарности.</w:t>
            </w:r>
          </w:p>
          <w:p w:rsidR="005032C7" w:rsidRDefault="005032C7" w:rsidP="005032C7">
            <w:pPr>
              <w:tabs>
                <w:tab w:val="left" w:pos="1290"/>
              </w:tabs>
              <w:rPr>
                <w:color w:val="000000"/>
                <w:shd w:val="clear" w:color="auto" w:fill="FFFFFF"/>
              </w:rPr>
            </w:pPr>
          </w:p>
          <w:p w:rsid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451910">
              <w:rPr>
                <w:color w:val="000000"/>
                <w:shd w:val="clear" w:color="auto" w:fill="FFFFFF"/>
              </w:rPr>
              <w:t xml:space="preserve">Профессия учителя очень сложная, она требует от человека много терпения и понимания. В основном она состоит из </w:t>
            </w:r>
            <w:r w:rsidRPr="00451910">
              <w:rPr>
                <w:color w:val="000000"/>
                <w:shd w:val="clear" w:color="auto" w:fill="FFFFFF"/>
              </w:rPr>
              <w:lastRenderedPageBreak/>
              <w:t>нелегких, но интересных будней. Ребята, представьте себе, что было бы, если бы этой профессии не было совсем? Подумайте немного и расскажите, как бы изменился мир</w:t>
            </w:r>
          </w:p>
          <w:p w:rsidR="005232A6" w:rsidRDefault="005232A6" w:rsidP="005032C7">
            <w:pPr>
              <w:jc w:val="both"/>
              <w:rPr>
                <w:color w:val="000000"/>
                <w:shd w:val="clear" w:color="auto" w:fill="FFFFFF"/>
              </w:rPr>
            </w:pP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Если б не было учителя,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То и не было б, наверное,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Ни поэта, ни мыслителя,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Ни Шекспира, ни Коперника.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И поныне бы, наверное,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Если б не было учителя,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Неоткрытые Америки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Оставались неоткрытыми.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И не быть бы нам Икарами,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Никогда б не взмыли в небо мы,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Если б в нас его стараньями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Крылья выращены не были.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Без его бы сердца доброго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Не был мир так удивителен.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Потому нам очень дорого</w:t>
            </w:r>
          </w:p>
          <w:p w:rsidR="005032C7" w:rsidRP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032C7">
              <w:rPr>
                <w:color w:val="000000"/>
                <w:shd w:val="clear" w:color="auto" w:fill="FFFFFF"/>
              </w:rPr>
              <w:t>Имя нашего учителя!</w:t>
            </w:r>
          </w:p>
          <w:p w:rsid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</w:p>
          <w:p w:rsidR="005032C7" w:rsidRDefault="005032C7" w:rsidP="005032C7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Сегодня </w:t>
            </w:r>
            <w:r w:rsidR="002A48AA">
              <w:rPr>
                <w:color w:val="000000"/>
                <w:shd w:val="clear" w:color="auto" w:fill="FFFFFF"/>
              </w:rPr>
              <w:t xml:space="preserve">мы познакомимся с некоторыми выдающимися педагогами. </w:t>
            </w:r>
          </w:p>
          <w:p w:rsidR="002A48AA" w:rsidRDefault="002A48AA" w:rsidP="005032C7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На ваших партах лежат рабочие тетради под названием Выдающиеся педагоги. Заполнять мы будем их сами. </w:t>
            </w:r>
          </w:p>
          <w:p w:rsidR="002A48AA" w:rsidRDefault="002A48AA" w:rsidP="005032C7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 тетрадях уже есть портреты педагогов. остальную информацию кратко мы будем заполнять самостоятельно.</w:t>
            </w:r>
          </w:p>
          <w:p w:rsidR="002A48AA" w:rsidRDefault="002A48AA" w:rsidP="005032C7">
            <w:pPr>
              <w:jc w:val="both"/>
              <w:rPr>
                <w:color w:val="000000"/>
                <w:shd w:val="clear" w:color="auto" w:fill="FFFFFF"/>
              </w:rPr>
            </w:pPr>
          </w:p>
          <w:p w:rsidR="002A48AA" w:rsidRDefault="002A48AA" w:rsidP="005032C7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А сейчас посмотрите внимательно на экран и прочитайте имя фамилию и отчество первого педагога.</w:t>
            </w:r>
          </w:p>
          <w:p w:rsidR="002A48AA" w:rsidRPr="008F53FE" w:rsidRDefault="008F53FE" w:rsidP="008F53F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1.</w:t>
            </w:r>
            <w:r w:rsidR="005232A6" w:rsidRPr="008F53FE">
              <w:rPr>
                <w:color w:val="000000"/>
                <w:shd w:val="clear" w:color="auto" w:fill="FFFFFF"/>
              </w:rPr>
              <w:t xml:space="preserve">Лев Николаевич Толстой </w:t>
            </w:r>
          </w:p>
          <w:p w:rsidR="005232A6" w:rsidRDefault="005232A6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232A6">
              <w:rPr>
                <w:b/>
                <w:bCs/>
                <w:color w:val="000000"/>
                <w:shd w:val="clear" w:color="auto" w:fill="FFFFFF"/>
              </w:rPr>
              <w:t>Всем нам с</w:t>
            </w:r>
            <w:r w:rsidR="000711EF">
              <w:rPr>
                <w:b/>
                <w:bCs/>
                <w:color w:val="000000"/>
                <w:shd w:val="clear" w:color="auto" w:fill="FFFFFF"/>
              </w:rPr>
              <w:t xml:space="preserve"> детства знакомы замечательные </w:t>
            </w:r>
            <w:r w:rsidRPr="005232A6">
              <w:rPr>
                <w:b/>
                <w:bCs/>
                <w:color w:val="000000"/>
                <w:shd w:val="clear" w:color="auto" w:fill="FFFFFF"/>
              </w:rPr>
              <w:t>книжки Льва Николаевича Толстого. Не все, однако, знают, что</w:t>
            </w:r>
            <w:r>
              <w:rPr>
                <w:b/>
                <w:bCs/>
                <w:color w:val="000000"/>
                <w:shd w:val="clear" w:color="auto" w:fill="FFFFFF"/>
              </w:rPr>
              <w:t xml:space="preserve"> Лев Николаевич Толстой являлся</w:t>
            </w:r>
            <w:r w:rsidRPr="005232A6">
              <w:rPr>
                <w:b/>
                <w:bCs/>
                <w:color w:val="000000"/>
                <w:shd w:val="clear" w:color="auto" w:fill="FFFFFF"/>
              </w:rPr>
              <w:t xml:space="preserve"> также замечательным учителем и воспитателем детей, великим педагогом.</w:t>
            </w:r>
          </w:p>
          <w:p w:rsidR="005232A6" w:rsidRDefault="005232A6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232A6">
              <w:rPr>
                <w:color w:val="000000"/>
                <w:shd w:val="clear" w:color="auto" w:fill="FFFFFF"/>
              </w:rPr>
              <w:t>Педагогическая деятельность Льва Николаевича Толстого началась с 1849 года, когда он обучал грамоте крестьянских детей Ясной Поляны. Ему было всего 21 год.</w:t>
            </w:r>
          </w:p>
          <w:p w:rsidR="005232A6" w:rsidRPr="005232A6" w:rsidRDefault="005232A6" w:rsidP="005232A6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 то время</w:t>
            </w:r>
            <w:r w:rsidRPr="005232A6">
              <w:rPr>
                <w:color w:val="000000"/>
                <w:shd w:val="clear" w:color="auto" w:fill="FFFFFF"/>
              </w:rPr>
              <w:t xml:space="preserve"> в стране было очень мало школ даже в городах, а в деревнях почти все поголовно были неграмотны. Лев Ни</w:t>
            </w:r>
            <w:r w:rsidR="000711EF">
              <w:rPr>
                <w:color w:val="000000"/>
                <w:shd w:val="clear" w:color="auto" w:fill="FFFFFF"/>
              </w:rPr>
              <w:t xml:space="preserve">колаевич </w:t>
            </w:r>
            <w:r w:rsidRPr="005232A6">
              <w:rPr>
                <w:color w:val="000000"/>
                <w:shd w:val="clear" w:color="auto" w:fill="FFFFFF"/>
              </w:rPr>
              <w:t>объявил, что школа бесплатная и что телесных наказаний (розог) в ней не будет.</w:t>
            </w:r>
          </w:p>
          <w:p w:rsidR="005232A6" w:rsidRDefault="005232A6" w:rsidP="005232A6">
            <w:pPr>
              <w:jc w:val="both"/>
              <w:rPr>
                <w:color w:val="000000"/>
                <w:shd w:val="clear" w:color="auto" w:fill="FFFFFF"/>
              </w:rPr>
            </w:pPr>
            <w:r w:rsidRPr="005232A6">
              <w:rPr>
                <w:color w:val="000000"/>
                <w:shd w:val="clear" w:color="auto" w:fill="FFFFFF"/>
              </w:rPr>
              <w:t xml:space="preserve">В Толстовской школе ребята учились читать, писать, считать, были у них занятия по русской истории, естествознанию, по </w:t>
            </w:r>
            <w:r w:rsidRPr="005232A6">
              <w:rPr>
                <w:color w:val="000000"/>
                <w:shd w:val="clear" w:color="auto" w:fill="FFFFFF"/>
              </w:rPr>
              <w:lastRenderedPageBreak/>
              <w:t>рисованию и пению. Но главное – школа не отпугивала ребят от учения, они чувствовали себя в ней свободно и весело.</w:t>
            </w:r>
          </w:p>
          <w:p w:rsidR="005232A6" w:rsidRDefault="005232A6" w:rsidP="005232A6">
            <w:pPr>
              <w:jc w:val="both"/>
              <w:rPr>
                <w:color w:val="000000"/>
                <w:shd w:val="clear" w:color="auto" w:fill="FFFFFF"/>
              </w:rPr>
            </w:pPr>
            <w:r w:rsidRPr="005232A6">
              <w:rPr>
                <w:color w:val="000000"/>
                <w:shd w:val="clear" w:color="auto" w:fill="FFFFFF"/>
              </w:rPr>
              <w:t>В классе ученики рассаживались, кто, где хотел: на лавках, на столах, на подоконнике, на полу. Каждый спрашивал учителя обо всём, о чём ни пожелает, разговаривал с ним, советовался с соседями, заглядывал к ним в тетрадки. Уроки превращались в общую беседу, а часто в игру. На переменах и после занятий Толстой рассказывал ребятам что-нибудь интересное, показывал им гимнастические упражнения, боролся с ними, играл в городки, бегал на перегонки, зимой катался на санках с гор, летом ходил на речку или в лес, водил хороводы.</w:t>
            </w:r>
          </w:p>
          <w:p w:rsidR="005232A6" w:rsidRDefault="005232A6" w:rsidP="005232A6">
            <w:pPr>
              <w:jc w:val="both"/>
              <w:rPr>
                <w:color w:val="000000"/>
                <w:shd w:val="clear" w:color="auto" w:fill="FFFFFF"/>
              </w:rPr>
            </w:pPr>
            <w:r w:rsidRPr="005232A6">
              <w:rPr>
                <w:color w:val="000000"/>
                <w:shd w:val="clear" w:color="auto" w:fill="FFFFFF"/>
              </w:rPr>
              <w:t>По вечерам Толстой читал с детьми книги («Робинзон Крузо» и другие), рассказывал им о казаках, о Хаджи Мурате, об Отечественной войне 1812 года, о случаях из собственной жизни. Толстой старался пробудить у детей чувство патриотизма, вызвать у них интерес к отечественной истории.</w:t>
            </w:r>
          </w:p>
          <w:p w:rsidR="005032C7" w:rsidRDefault="005232A6" w:rsidP="005032C7">
            <w:pPr>
              <w:jc w:val="both"/>
              <w:rPr>
                <w:color w:val="000000"/>
                <w:shd w:val="clear" w:color="auto" w:fill="FFFFFF"/>
              </w:rPr>
            </w:pPr>
            <w:r w:rsidRPr="005232A6">
              <w:rPr>
                <w:color w:val="000000"/>
                <w:shd w:val="clear" w:color="auto" w:fill="FFFFFF"/>
              </w:rPr>
              <w:t>В то время книг для детей было мало, и вот известный всему миру писатель пишет для детей “Азбуку”. Вышла она в 1872 году. В “Азбуке” Толстой использовал лучшие из сказок, басен, былин, пословиц, поговорок. Через три года появилось второе издание под названием “Новая азбука”</w:t>
            </w:r>
          </w:p>
          <w:p w:rsidR="000711EF" w:rsidRDefault="000711EF" w:rsidP="005032C7">
            <w:pPr>
              <w:jc w:val="both"/>
              <w:rPr>
                <w:color w:val="000000"/>
                <w:shd w:val="clear" w:color="auto" w:fill="FFFFFF"/>
              </w:rPr>
            </w:pPr>
          </w:p>
          <w:p w:rsidR="000711EF" w:rsidRDefault="008F53FE" w:rsidP="005032C7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2.</w:t>
            </w:r>
            <w:r w:rsidR="000711EF">
              <w:rPr>
                <w:color w:val="000000"/>
                <w:shd w:val="clear" w:color="auto" w:fill="FFFFFF"/>
              </w:rPr>
              <w:t xml:space="preserve">Следующий выдающийся </w:t>
            </w:r>
            <w:r w:rsidR="007407FA">
              <w:rPr>
                <w:color w:val="000000"/>
                <w:shd w:val="clear" w:color="auto" w:fill="FFFFFF"/>
              </w:rPr>
              <w:t xml:space="preserve">Польский </w:t>
            </w:r>
            <w:r w:rsidR="000711EF">
              <w:rPr>
                <w:color w:val="000000"/>
                <w:shd w:val="clear" w:color="auto" w:fill="FFFFFF"/>
              </w:rPr>
              <w:t>педагог это Януш Корчаг</w:t>
            </w:r>
            <w:r w:rsidR="007407FA">
              <w:rPr>
                <w:color w:val="000000"/>
                <w:shd w:val="clear" w:color="auto" w:fill="FFFFFF"/>
              </w:rPr>
              <w:t>.</w:t>
            </w:r>
          </w:p>
          <w:p w:rsidR="007407FA" w:rsidRPr="007407FA" w:rsidRDefault="007407FA" w:rsidP="007407FA">
            <w:pPr>
              <w:jc w:val="both"/>
              <w:rPr>
                <w:color w:val="000000"/>
                <w:shd w:val="clear" w:color="auto" w:fill="FFFFFF"/>
              </w:rPr>
            </w:pPr>
            <w:r w:rsidRPr="007407FA">
              <w:rPr>
                <w:color w:val="000000"/>
                <w:shd w:val="clear" w:color="auto" w:fill="FFFFFF"/>
              </w:rPr>
              <w:t xml:space="preserve">Педагог, врач, писатель, публицист, общественный деятель, теософ, масон, гражданин, поляк, еврей. Корчак — это не только автор книг о короле Матиуше и Кайтусе-чародее или заботливый наставник, одним из первых заговоривший о правах ребенка.  </w:t>
            </w:r>
          </w:p>
          <w:p w:rsidR="000711EF" w:rsidRDefault="007407FA" w:rsidP="007407FA">
            <w:pPr>
              <w:jc w:val="both"/>
              <w:rPr>
                <w:color w:val="000000"/>
                <w:shd w:val="clear" w:color="auto" w:fill="FFFFFF"/>
              </w:rPr>
            </w:pPr>
            <w:r w:rsidRPr="007407FA">
              <w:rPr>
                <w:color w:val="000000"/>
                <w:shd w:val="clear" w:color="auto" w:fill="FFFFFF"/>
              </w:rPr>
              <w:t>Корчак прожил свою жизнь достойно. Участвуя в двух войнах, русско-японской и германской, в качестве военного врача, он вернул к жизни множество раненых.  Начав работу в детских клиниках, он ощутил больных детей как самый «обездоленный и распятый класс». Вся его дальнейшая медицинская, педагогическая и литературная деятельность была посвящена борьбе за исцеление душ и тел детей, этой единственной, в своем роде, «классовой борьбе».</w:t>
            </w:r>
          </w:p>
          <w:p w:rsidR="00C20C19" w:rsidRDefault="00C20C19" w:rsidP="007407FA">
            <w:pPr>
              <w:jc w:val="both"/>
              <w:rPr>
                <w:color w:val="000000"/>
                <w:shd w:val="clear" w:color="auto" w:fill="FFFFFF"/>
              </w:rPr>
            </w:pPr>
            <w:r w:rsidRPr="00C20C19">
              <w:rPr>
                <w:color w:val="000000"/>
                <w:shd w:val="clear" w:color="auto" w:fill="FFFFFF"/>
              </w:rPr>
              <w:t>В 1911 году Корчак становится директором Дома сирот и остается им до конца жизни.</w:t>
            </w:r>
          </w:p>
          <w:p w:rsidR="00C20C19" w:rsidRPr="00C20C19" w:rsidRDefault="00C20C19" w:rsidP="00C20C19">
            <w:pPr>
              <w:jc w:val="both"/>
              <w:rPr>
                <w:color w:val="000000"/>
                <w:shd w:val="clear" w:color="auto" w:fill="FFFFFF"/>
              </w:rPr>
            </w:pPr>
            <w:r w:rsidRPr="00C20C19">
              <w:rPr>
                <w:color w:val="000000"/>
                <w:shd w:val="clear" w:color="auto" w:fill="FFFFFF"/>
              </w:rPr>
              <w:t>Это было маленькое «государство» детей, во главе которого стоял «Совет самоуправления».</w:t>
            </w:r>
          </w:p>
          <w:p w:rsidR="00C20C19" w:rsidRPr="00C20C19" w:rsidRDefault="00C20C19" w:rsidP="00C20C19">
            <w:pPr>
              <w:jc w:val="both"/>
              <w:rPr>
                <w:color w:val="000000"/>
                <w:shd w:val="clear" w:color="auto" w:fill="FFFFFF"/>
              </w:rPr>
            </w:pPr>
            <w:r w:rsidRPr="00C20C19">
              <w:rPr>
                <w:color w:val="000000"/>
                <w:shd w:val="clear" w:color="auto" w:fill="FFFFFF"/>
              </w:rPr>
              <w:t>По спорным вопросам проводились опросы общественного мнения.</w:t>
            </w:r>
          </w:p>
          <w:p w:rsidR="00C20C19" w:rsidRPr="00C20C19" w:rsidRDefault="00C20C19" w:rsidP="00C20C19">
            <w:pPr>
              <w:jc w:val="both"/>
              <w:rPr>
                <w:color w:val="000000"/>
                <w:shd w:val="clear" w:color="auto" w:fill="FFFFFF"/>
              </w:rPr>
            </w:pPr>
          </w:p>
          <w:p w:rsidR="00C20C19" w:rsidRPr="00C20C19" w:rsidRDefault="00C20C19" w:rsidP="00C20C19">
            <w:pPr>
              <w:jc w:val="both"/>
              <w:rPr>
                <w:color w:val="000000"/>
                <w:shd w:val="clear" w:color="auto" w:fill="FFFFFF"/>
              </w:rPr>
            </w:pPr>
            <w:r w:rsidRPr="00C20C19">
              <w:rPr>
                <w:color w:val="000000"/>
                <w:shd w:val="clear" w:color="auto" w:fill="FFFFFF"/>
              </w:rPr>
              <w:lastRenderedPageBreak/>
              <w:t>Большое значение в доме имел «Товарищеский суд», кодекс для него сочинил сам «пан доктор». И хотя в кодексе было тысяча параграфов , только тысячный гласил, что подсудимый «опасен для окружающих и подлежит исключению»- этот пункт был применен за 30 лет всего 2 ра</w:t>
            </w:r>
            <w:r w:rsidR="008F53FE">
              <w:rPr>
                <w:color w:val="000000"/>
                <w:shd w:val="clear" w:color="auto" w:fill="FFFFFF"/>
              </w:rPr>
              <w:t xml:space="preserve">за. </w:t>
            </w:r>
          </w:p>
          <w:p w:rsidR="00C20C19" w:rsidRDefault="00C20C19" w:rsidP="00C20C19">
            <w:pPr>
              <w:jc w:val="both"/>
              <w:rPr>
                <w:color w:val="000000"/>
                <w:shd w:val="clear" w:color="auto" w:fill="FFFFFF"/>
              </w:rPr>
            </w:pPr>
            <w:r w:rsidRPr="00C20C19">
              <w:rPr>
                <w:color w:val="000000"/>
                <w:shd w:val="clear" w:color="auto" w:fill="FFFFFF"/>
              </w:rPr>
              <w:t>Детский суд в доме Корчака выносил одно из двух решений: оправдать или простить. Ведь в детском доме жили сироты, и Корчак делал все, чтобы дать им настоящее детство.</w:t>
            </w:r>
          </w:p>
          <w:p w:rsidR="00C20C19" w:rsidRDefault="00C20C19" w:rsidP="007407FA">
            <w:pPr>
              <w:jc w:val="both"/>
              <w:rPr>
                <w:color w:val="000000"/>
                <w:shd w:val="clear" w:color="auto" w:fill="FFFFFF"/>
              </w:rPr>
            </w:pPr>
            <w:r w:rsidRPr="00C20C19">
              <w:rPr>
                <w:color w:val="000000"/>
                <w:shd w:val="clear" w:color="auto" w:fill="FFFFFF"/>
              </w:rPr>
              <w:t>В августе 1942 года Януш Корчак вместе с 200 детьми из сиротского дома был отправлен в концлагерь Треблинка. Он отказался от предложенной в последнюю минуту свободы и предпочел остаться с детьми, приняв с ними смерть в газовой камере.</w:t>
            </w:r>
          </w:p>
          <w:p w:rsidR="00C20C19" w:rsidRDefault="008F53FE" w:rsidP="007407FA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3. Сергей Александрович Рачинский</w:t>
            </w:r>
          </w:p>
          <w:p w:rsidR="008F53FE" w:rsidRPr="008F53FE" w:rsidRDefault="008F53FE" w:rsidP="008F53F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Известный </w:t>
            </w:r>
            <w:r w:rsidRPr="008F53FE">
              <w:rPr>
                <w:color w:val="000000"/>
                <w:shd w:val="clear" w:color="auto" w:fill="FFFFFF"/>
              </w:rPr>
              <w:t>русский педагог.</w:t>
            </w:r>
          </w:p>
          <w:p w:rsidR="008F53FE" w:rsidRDefault="008F53FE" w:rsidP="008F53FE">
            <w:pPr>
              <w:jc w:val="both"/>
              <w:rPr>
                <w:color w:val="000000"/>
                <w:shd w:val="clear" w:color="auto" w:fill="FFFFFF"/>
              </w:rPr>
            </w:pPr>
            <w:r w:rsidRPr="008F53FE">
              <w:rPr>
                <w:color w:val="000000"/>
                <w:shd w:val="clear" w:color="auto" w:fill="FFFFFF"/>
              </w:rPr>
              <w:t>Родился 2.05.1833г в селе Татево, Бельского уезда, Смоленской губернии в семейном родовом имении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FA30D5" w:rsidRDefault="00FA30D5" w:rsidP="008F53FE">
            <w:pPr>
              <w:jc w:val="both"/>
              <w:rPr>
                <w:color w:val="000000"/>
                <w:shd w:val="clear" w:color="auto" w:fill="FFFFFF"/>
              </w:rPr>
            </w:pPr>
            <w:r w:rsidRPr="00FA30D5">
              <w:rPr>
                <w:color w:val="000000"/>
                <w:shd w:val="clear" w:color="auto" w:fill="FFFFFF"/>
              </w:rPr>
              <w:t>1875 г  - построил здание школы            в Татеве, стал школьным учителем в этой школе.</w:t>
            </w:r>
          </w:p>
          <w:p w:rsidR="008F53FE" w:rsidRDefault="008F53FE" w:rsidP="008F53FE">
            <w:pPr>
              <w:jc w:val="both"/>
              <w:rPr>
                <w:color w:val="000000"/>
                <w:shd w:val="clear" w:color="auto" w:fill="FFFFFF"/>
              </w:rPr>
            </w:pPr>
            <w:r w:rsidRPr="008F53FE">
              <w:rPr>
                <w:color w:val="000000"/>
                <w:shd w:val="clear" w:color="auto" w:fill="FFFFFF"/>
              </w:rPr>
              <w:t xml:space="preserve">занятия в школе шли целый день, включая не только уроки, но и разнообразную внеурочную работу; </w:t>
            </w:r>
          </w:p>
          <w:p w:rsidR="006F7237" w:rsidRPr="006F7237" w:rsidRDefault="006F7237" w:rsidP="006F7237">
            <w:pPr>
              <w:jc w:val="both"/>
              <w:rPr>
                <w:color w:val="000000"/>
                <w:shd w:val="clear" w:color="auto" w:fill="FFFFFF"/>
              </w:rPr>
            </w:pPr>
            <w:r w:rsidRPr="006F7237">
              <w:rPr>
                <w:color w:val="000000"/>
                <w:shd w:val="clear" w:color="auto" w:fill="FFFFFF"/>
              </w:rPr>
              <w:t>Занятия начинались с молитвы, затем дети проходили в учебные классы. В образовательную программу Рачинского входило учение</w:t>
            </w:r>
          </w:p>
          <w:p w:rsidR="006F7237" w:rsidRPr="008F53FE" w:rsidRDefault="006F7237" w:rsidP="006F7237">
            <w:pPr>
              <w:jc w:val="both"/>
              <w:rPr>
                <w:color w:val="000000"/>
                <w:shd w:val="clear" w:color="auto" w:fill="FFFFFF"/>
              </w:rPr>
            </w:pPr>
            <w:r w:rsidRPr="006F7237">
              <w:rPr>
                <w:color w:val="000000"/>
                <w:shd w:val="clear" w:color="auto" w:fill="FFFFFF"/>
              </w:rPr>
              <w:t>церковнославянского языка</w:t>
            </w:r>
          </w:p>
          <w:p w:rsidR="008F53FE" w:rsidRDefault="008F53FE" w:rsidP="007407FA">
            <w:pPr>
              <w:jc w:val="both"/>
              <w:rPr>
                <w:color w:val="000000"/>
                <w:shd w:val="clear" w:color="auto" w:fill="FFFFFF"/>
              </w:rPr>
            </w:pPr>
            <w:r w:rsidRPr="008F53FE">
              <w:rPr>
                <w:color w:val="000000"/>
                <w:shd w:val="clear" w:color="auto" w:fill="FFFFFF"/>
              </w:rPr>
              <w:t>при школе существовало общежитие</w:t>
            </w:r>
            <w:r w:rsidR="00FA30D5">
              <w:rPr>
                <w:color w:val="000000"/>
                <w:shd w:val="clear" w:color="auto" w:fill="FFFFFF"/>
              </w:rPr>
              <w:t xml:space="preserve"> для детей из дальних деревень;</w:t>
            </w:r>
          </w:p>
          <w:p w:rsidR="00C20C19" w:rsidRDefault="00014236" w:rsidP="007407FA">
            <w:pPr>
              <w:jc w:val="both"/>
              <w:rPr>
                <w:color w:val="000000"/>
                <w:shd w:val="clear" w:color="auto" w:fill="FFFFFF"/>
              </w:rPr>
            </w:pPr>
            <w:r w:rsidRPr="00014236">
              <w:rPr>
                <w:color w:val="000000"/>
                <w:shd w:val="clear" w:color="auto" w:fill="FFFFFF"/>
              </w:rPr>
              <w:t>школа работала круглый год, учебно-воспитательный процесс не прерывался даже летом, изменялась лишь его организация: походы и экскурсии к святым и памятным историческим местам, во время которых дети изучали родной край, собирали фольклор, обсуждали, записывали и зарисовывали увиденное; материалы, собранные во время «образовательных путешествий», затем активно использовались в учебно-воспитательном процессе;</w:t>
            </w:r>
          </w:p>
          <w:p w:rsidR="006F7237" w:rsidRDefault="006F7237" w:rsidP="007407FA">
            <w:pPr>
              <w:jc w:val="both"/>
              <w:rPr>
                <w:color w:val="000000"/>
                <w:shd w:val="clear" w:color="auto" w:fill="FFFFFF"/>
              </w:rPr>
            </w:pPr>
            <w:r w:rsidRPr="006F7237">
              <w:rPr>
                <w:color w:val="000000"/>
                <w:shd w:val="clear" w:color="auto" w:fill="FFFFFF"/>
              </w:rPr>
              <w:t>Крестьянские дети в сельской школе Рачинского получали музыкальное образование.</w:t>
            </w:r>
          </w:p>
          <w:p w:rsidR="006F7237" w:rsidRPr="006F7237" w:rsidRDefault="006F7237" w:rsidP="006F7237">
            <w:pPr>
              <w:jc w:val="both"/>
              <w:rPr>
                <w:color w:val="000000"/>
                <w:shd w:val="clear" w:color="auto" w:fill="FFFFFF"/>
              </w:rPr>
            </w:pPr>
            <w:r w:rsidRPr="006F7237">
              <w:rPr>
                <w:color w:val="000000"/>
                <w:shd w:val="clear" w:color="auto" w:fill="FFFFFF"/>
              </w:rPr>
              <w:t>В школе господствовал дух народной культуры, традиции сельской общинности.</w:t>
            </w:r>
          </w:p>
          <w:p w:rsidR="006F7237" w:rsidRPr="006F7237" w:rsidRDefault="006F7237" w:rsidP="006F7237">
            <w:pPr>
              <w:jc w:val="both"/>
              <w:rPr>
                <w:color w:val="000000"/>
                <w:shd w:val="clear" w:color="auto" w:fill="FFFFFF"/>
              </w:rPr>
            </w:pPr>
          </w:p>
          <w:p w:rsidR="006F7237" w:rsidRDefault="006F7237" w:rsidP="006F7237">
            <w:pPr>
              <w:jc w:val="both"/>
              <w:rPr>
                <w:color w:val="000000"/>
                <w:shd w:val="clear" w:color="auto" w:fill="FFFFFF"/>
              </w:rPr>
            </w:pPr>
            <w:r w:rsidRPr="006F7237">
              <w:rPr>
                <w:color w:val="000000"/>
                <w:shd w:val="clear" w:color="auto" w:fill="FFFFFF"/>
              </w:rPr>
              <w:t>В школе обучали культуре земледелия, пчеловодства, основам плотницкого и столярного дела, приобщали к народным промыслам</w:t>
            </w:r>
          </w:p>
          <w:p w:rsidR="00FA30D5" w:rsidRPr="00FA30D5" w:rsidRDefault="00FA30D5" w:rsidP="00FA30D5">
            <w:pPr>
              <w:jc w:val="both"/>
              <w:rPr>
                <w:color w:val="000000"/>
                <w:shd w:val="clear" w:color="auto" w:fill="FFFFFF"/>
              </w:rPr>
            </w:pPr>
            <w:r w:rsidRPr="00FA30D5">
              <w:rPr>
                <w:color w:val="000000"/>
                <w:shd w:val="clear" w:color="auto" w:fill="FFFFFF"/>
              </w:rPr>
              <w:t xml:space="preserve">школа являлась центром просвещения крестьян, при школе было создано общество трезвости, открыта книжная лавка, по </w:t>
            </w:r>
            <w:r w:rsidRPr="00FA30D5">
              <w:rPr>
                <w:color w:val="000000"/>
                <w:shd w:val="clear" w:color="auto" w:fill="FFFFFF"/>
              </w:rPr>
              <w:lastRenderedPageBreak/>
              <w:t>воскресеньям сельские жители шли в школу, где для них демонстрировались достижения детей, прово</w:t>
            </w:r>
            <w:r>
              <w:rPr>
                <w:color w:val="000000"/>
                <w:shd w:val="clear" w:color="auto" w:fill="FFFFFF"/>
              </w:rPr>
              <w:t>дились просветительские беседы;</w:t>
            </w:r>
          </w:p>
          <w:p w:rsidR="00FA30D5" w:rsidRDefault="00FA30D5" w:rsidP="00FA30D5">
            <w:pPr>
              <w:jc w:val="both"/>
              <w:rPr>
                <w:color w:val="000000"/>
                <w:shd w:val="clear" w:color="auto" w:fill="FFFFFF"/>
              </w:rPr>
            </w:pPr>
            <w:r w:rsidRPr="00FA30D5">
              <w:rPr>
                <w:color w:val="000000"/>
                <w:shd w:val="clear" w:color="auto" w:fill="FFFFFF"/>
              </w:rPr>
              <w:t xml:space="preserve"> в отдельных школах Рачинского было введено самоуправление в форме советов школ, которые наделялись широкими полномочиями.</w:t>
            </w:r>
          </w:p>
          <w:p w:rsidR="00FA30D5" w:rsidRPr="00451910" w:rsidRDefault="0078583D" w:rsidP="00FA30D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</w:t>
            </w:r>
            <w:r w:rsidR="00DC3205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425" w:type="dxa"/>
          </w:tcPr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  <w:r>
              <w:rPr>
                <w:rFonts w:eastAsia="Times New Roman"/>
                <w:szCs w:val="32"/>
                <w:lang w:eastAsia="ru-RU"/>
              </w:rPr>
              <w:t>Слайд 3</w:t>
            </w: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  <w:r>
              <w:rPr>
                <w:rFonts w:eastAsia="Times New Roman"/>
                <w:szCs w:val="32"/>
                <w:lang w:eastAsia="ru-RU"/>
              </w:rPr>
              <w:t>Слайд 4</w:t>
            </w: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  <w:r>
              <w:rPr>
                <w:rFonts w:eastAsia="Times New Roman"/>
                <w:szCs w:val="32"/>
                <w:lang w:eastAsia="ru-RU"/>
              </w:rPr>
              <w:t>Слайд 4</w:t>
            </w: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5032C7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  <w:r>
              <w:rPr>
                <w:rFonts w:eastAsia="Times New Roman"/>
                <w:szCs w:val="32"/>
                <w:lang w:eastAsia="ru-RU"/>
              </w:rPr>
              <w:t>Слайд 5-10</w:t>
            </w: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  <w:r>
              <w:rPr>
                <w:rFonts w:eastAsia="Times New Roman"/>
                <w:szCs w:val="32"/>
                <w:lang w:eastAsia="ru-RU"/>
              </w:rPr>
              <w:t>Слайд 11-13</w:t>
            </w: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  <w:r>
              <w:rPr>
                <w:rFonts w:eastAsia="Times New Roman"/>
                <w:szCs w:val="32"/>
                <w:lang w:eastAsia="ru-RU"/>
              </w:rPr>
              <w:t>Слайд 14-15</w:t>
            </w:r>
          </w:p>
        </w:tc>
      </w:tr>
      <w:tr w:rsidR="005032C7" w:rsidTr="006F7237">
        <w:trPr>
          <w:trHeight w:val="1127"/>
        </w:trPr>
        <w:tc>
          <w:tcPr>
            <w:tcW w:w="2174" w:type="dxa"/>
          </w:tcPr>
          <w:p w:rsidR="005032C7" w:rsidRPr="005032C7" w:rsidRDefault="005032C7" w:rsidP="005032C7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  <w:r w:rsidRPr="005032C7">
              <w:rPr>
                <w:rFonts w:eastAsia="Times New Roman"/>
                <w:szCs w:val="32"/>
                <w:lang w:eastAsia="ru-RU"/>
              </w:rPr>
              <w:lastRenderedPageBreak/>
              <w:t>Заключительная часть</w:t>
            </w:r>
          </w:p>
        </w:tc>
        <w:tc>
          <w:tcPr>
            <w:tcW w:w="8316" w:type="dxa"/>
          </w:tcPr>
          <w:p w:rsidR="006F7237" w:rsidRDefault="006F7237" w:rsidP="006F723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И</w:t>
            </w:r>
            <w:r w:rsidR="002D5A0F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так ребята, давайте подведем итоги. С какими выдающимися педагогами мы сегодня познакомились? Можем ли мы сказать, что они стали знаменитыми заслуженно? </w:t>
            </w:r>
          </w:p>
          <w:p w:rsidR="005032C7" w:rsidRDefault="006F7237" w:rsidP="00004CD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Ребята, у вас впереди большое будущее, я искренне надеюсь, что каждый из вас </w:t>
            </w:r>
            <w:r w:rsidR="00004CD6">
              <w:rPr>
                <w:color w:val="000000"/>
                <w:shd w:val="clear" w:color="auto" w:fill="FFFFFF"/>
              </w:rPr>
              <w:t xml:space="preserve">тоже внесет свой </w:t>
            </w:r>
            <w:r>
              <w:rPr>
                <w:color w:val="000000"/>
                <w:shd w:val="clear" w:color="auto" w:fill="FFFFFF"/>
              </w:rPr>
              <w:t xml:space="preserve">вклад </w:t>
            </w:r>
            <w:r w:rsidR="00004CD6">
              <w:rPr>
                <w:color w:val="000000"/>
                <w:shd w:val="clear" w:color="auto" w:fill="FFFFFF"/>
              </w:rPr>
              <w:t>в развитие чего-то. Необязательно педагогику. Возможно вы станете врачами, строителями, музыкантами или поварами, все профессии важны, но помните, для того, чтобы у вас все получилось очень сильно старается ваш учитель. Будьте благодарны ему всегда. Ведь как мы с вами убедились, это труд нелегкий, а главное труд во имя вас.</w:t>
            </w:r>
          </w:p>
          <w:p w:rsidR="00004CD6" w:rsidRPr="005032C7" w:rsidRDefault="00004CD6" w:rsidP="00004CD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Посмотрите внимательно на ваши рабочие тетради, если вы заметили, то там остались фамилии педагогов, о которых мы сегодня не говорили. Я надеюсь, что вам будет интересно самостоятельно изучить их биографию.</w:t>
            </w:r>
          </w:p>
        </w:tc>
        <w:tc>
          <w:tcPr>
            <w:tcW w:w="425" w:type="dxa"/>
          </w:tcPr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3C390D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</w:p>
          <w:p w:rsidR="005032C7" w:rsidRDefault="003C390D" w:rsidP="00451910">
            <w:pPr>
              <w:jc w:val="both"/>
              <w:textAlignment w:val="baseline"/>
              <w:rPr>
                <w:rFonts w:eastAsia="Times New Roman"/>
                <w:szCs w:val="32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/>
                <w:szCs w:val="32"/>
                <w:lang w:eastAsia="ru-RU"/>
              </w:rPr>
              <w:t>Слайд 16</w:t>
            </w:r>
          </w:p>
        </w:tc>
      </w:tr>
    </w:tbl>
    <w:p w:rsidR="00214F42" w:rsidRDefault="00214F42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</w:p>
    <w:p w:rsidR="0074069D" w:rsidRDefault="0074069D" w:rsidP="0045191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zCs w:val="32"/>
          <w:lang w:eastAsia="ru-RU"/>
        </w:rPr>
      </w:pPr>
    </w:p>
    <w:p w:rsidR="00451910" w:rsidRDefault="00451910" w:rsidP="001F2466">
      <w:pPr>
        <w:tabs>
          <w:tab w:val="left" w:pos="1290"/>
        </w:tabs>
        <w:spacing w:after="0" w:line="240" w:lineRule="auto"/>
        <w:rPr>
          <w:color w:val="000000"/>
          <w:shd w:val="clear" w:color="auto" w:fill="FFFFFF"/>
        </w:rPr>
      </w:pPr>
    </w:p>
    <w:p w:rsidR="003978FA" w:rsidRDefault="003978FA" w:rsidP="007F0805">
      <w:pPr>
        <w:tabs>
          <w:tab w:val="left" w:pos="1290"/>
        </w:tabs>
        <w:spacing w:after="0" w:line="24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="0074069D">
        <w:rPr>
          <w:color w:val="000000"/>
          <w:shd w:val="clear" w:color="auto" w:fill="FFFFFF"/>
        </w:rPr>
        <w:t>Список литературы:</w:t>
      </w:r>
    </w:p>
    <w:p w:rsidR="0074069D" w:rsidRDefault="0074069D" w:rsidP="0074069D">
      <w:pPr>
        <w:pStyle w:val="a3"/>
        <w:numPr>
          <w:ilvl w:val="0"/>
          <w:numId w:val="5"/>
        </w:numPr>
        <w:tabs>
          <w:tab w:val="left" w:pos="1290"/>
        </w:tabs>
        <w:spacing w:after="0" w:line="24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Павел Бирюков</w:t>
      </w:r>
      <w:r w:rsidRPr="0074069D">
        <w:rPr>
          <w:color w:val="000000"/>
          <w:shd w:val="clear" w:color="auto" w:fill="FFFFFF"/>
        </w:rPr>
        <w:t xml:space="preserve"> «Биография Л.Н.Толстого. Том 1. 1-я часть»</w:t>
      </w:r>
      <w:r>
        <w:rPr>
          <w:color w:val="000000"/>
          <w:shd w:val="clear" w:color="auto" w:fill="FFFFFF"/>
        </w:rPr>
        <w:t>, 1905</w:t>
      </w:r>
    </w:p>
    <w:p w:rsidR="0074069D" w:rsidRDefault="0074069D" w:rsidP="0074069D">
      <w:pPr>
        <w:pStyle w:val="a3"/>
        <w:numPr>
          <w:ilvl w:val="0"/>
          <w:numId w:val="5"/>
        </w:numPr>
        <w:tabs>
          <w:tab w:val="left" w:pos="1290"/>
        </w:tabs>
        <w:spacing w:after="0" w:line="24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Бетти Джин Лифтон Король детей. Жизнь и смерть Януша Корчака</w:t>
      </w:r>
    </w:p>
    <w:p w:rsidR="0074069D" w:rsidRDefault="0074069D" w:rsidP="0074069D">
      <w:pPr>
        <w:pStyle w:val="a3"/>
        <w:numPr>
          <w:ilvl w:val="0"/>
          <w:numId w:val="5"/>
        </w:numPr>
        <w:tabs>
          <w:tab w:val="left" w:pos="1290"/>
        </w:tabs>
        <w:spacing w:after="0" w:line="240" w:lineRule="auto"/>
        <w:jc w:val="both"/>
        <w:rPr>
          <w:color w:val="000000"/>
          <w:shd w:val="clear" w:color="auto" w:fill="FFFFFF"/>
        </w:rPr>
      </w:pPr>
      <w:r w:rsidRPr="0074069D">
        <w:rPr>
          <w:color w:val="000000"/>
          <w:shd w:val="clear" w:color="auto" w:fill="FFFFFF"/>
        </w:rPr>
        <w:t> В.Т</w:t>
      </w:r>
      <w:r>
        <w:rPr>
          <w:color w:val="000000"/>
          <w:shd w:val="clear" w:color="auto" w:fill="FFFFFF"/>
        </w:rPr>
        <w:t>. Георгиевскоий</w:t>
      </w:r>
      <w:r w:rsidRPr="0074069D">
        <w:rPr>
          <w:color w:val="000000"/>
          <w:shd w:val="clear" w:color="auto" w:fill="FFFFFF"/>
        </w:rPr>
        <w:t xml:space="preserve"> «Сергей Александрович Рачинский, поборник народного просвещения» </w:t>
      </w:r>
    </w:p>
    <w:p w:rsidR="0074069D" w:rsidRPr="00451910" w:rsidRDefault="0074069D" w:rsidP="007F0805">
      <w:pPr>
        <w:tabs>
          <w:tab w:val="left" w:pos="1290"/>
        </w:tabs>
        <w:spacing w:after="0" w:line="240" w:lineRule="auto"/>
        <w:jc w:val="both"/>
        <w:rPr>
          <w:color w:val="000000"/>
          <w:shd w:val="clear" w:color="auto" w:fill="FFFFFF"/>
        </w:rPr>
      </w:pPr>
    </w:p>
    <w:sectPr w:rsidR="0074069D" w:rsidRPr="00451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739" w:rsidRDefault="00381739" w:rsidP="002A48AA">
      <w:pPr>
        <w:spacing w:after="0" w:line="240" w:lineRule="auto"/>
      </w:pPr>
      <w:r>
        <w:separator/>
      </w:r>
    </w:p>
  </w:endnote>
  <w:endnote w:type="continuationSeparator" w:id="0">
    <w:p w:rsidR="00381739" w:rsidRDefault="00381739" w:rsidP="002A4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739" w:rsidRDefault="00381739" w:rsidP="002A48AA">
      <w:pPr>
        <w:spacing w:after="0" w:line="240" w:lineRule="auto"/>
      </w:pPr>
      <w:r>
        <w:separator/>
      </w:r>
    </w:p>
  </w:footnote>
  <w:footnote w:type="continuationSeparator" w:id="0">
    <w:p w:rsidR="00381739" w:rsidRDefault="00381739" w:rsidP="002A48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574D4"/>
    <w:multiLevelType w:val="hybridMultilevel"/>
    <w:tmpl w:val="8C32C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17F79"/>
    <w:multiLevelType w:val="hybridMultilevel"/>
    <w:tmpl w:val="8E503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47C5A"/>
    <w:multiLevelType w:val="hybridMultilevel"/>
    <w:tmpl w:val="DBB65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D2AA3"/>
    <w:multiLevelType w:val="hybridMultilevel"/>
    <w:tmpl w:val="CAFC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541FA"/>
    <w:multiLevelType w:val="hybridMultilevel"/>
    <w:tmpl w:val="5BB83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E9E"/>
    <w:rsid w:val="00004CD6"/>
    <w:rsid w:val="00014236"/>
    <w:rsid w:val="000711EF"/>
    <w:rsid w:val="00145408"/>
    <w:rsid w:val="001F2466"/>
    <w:rsid w:val="00205AE1"/>
    <w:rsid w:val="00214F42"/>
    <w:rsid w:val="002A48AA"/>
    <w:rsid w:val="002D5A0F"/>
    <w:rsid w:val="00381739"/>
    <w:rsid w:val="003978FA"/>
    <w:rsid w:val="003A158D"/>
    <w:rsid w:val="003B5959"/>
    <w:rsid w:val="003C390D"/>
    <w:rsid w:val="003F0E9E"/>
    <w:rsid w:val="003F745B"/>
    <w:rsid w:val="004428D2"/>
    <w:rsid w:val="00451910"/>
    <w:rsid w:val="004D7758"/>
    <w:rsid w:val="005032C7"/>
    <w:rsid w:val="00504120"/>
    <w:rsid w:val="005232A6"/>
    <w:rsid w:val="005B318B"/>
    <w:rsid w:val="006E6197"/>
    <w:rsid w:val="006F7237"/>
    <w:rsid w:val="0074069D"/>
    <w:rsid w:val="007407FA"/>
    <w:rsid w:val="0078583D"/>
    <w:rsid w:val="007F0805"/>
    <w:rsid w:val="008F53FE"/>
    <w:rsid w:val="008F6899"/>
    <w:rsid w:val="00940F59"/>
    <w:rsid w:val="00BB6FE1"/>
    <w:rsid w:val="00C20C19"/>
    <w:rsid w:val="00C94E72"/>
    <w:rsid w:val="00D955E9"/>
    <w:rsid w:val="00DC3205"/>
    <w:rsid w:val="00E255FB"/>
    <w:rsid w:val="00FA30D5"/>
    <w:rsid w:val="00FD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1D1B"/>
  <w15:chartTrackingRefBased/>
  <w15:docId w15:val="{4F27C98F-6FC5-4258-9FC2-672FA0E4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AE1"/>
    <w:pPr>
      <w:ind w:left="720"/>
      <w:contextualSpacing/>
    </w:pPr>
  </w:style>
  <w:style w:type="table" w:styleId="a4">
    <w:name w:val="Table Grid"/>
    <w:basedOn w:val="a1"/>
    <w:uiPriority w:val="39"/>
    <w:rsid w:val="00214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A4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48AA"/>
  </w:style>
  <w:style w:type="paragraph" w:styleId="a7">
    <w:name w:val="footer"/>
    <w:basedOn w:val="a"/>
    <w:link w:val="a8"/>
    <w:uiPriority w:val="99"/>
    <w:unhideWhenUsed/>
    <w:rsid w:val="002A4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48AA"/>
  </w:style>
  <w:style w:type="paragraph" w:styleId="a9">
    <w:name w:val="Balloon Text"/>
    <w:basedOn w:val="a"/>
    <w:link w:val="aa"/>
    <w:uiPriority w:val="99"/>
    <w:semiHidden/>
    <w:unhideWhenUsed/>
    <w:rsid w:val="00BB6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B6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6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Славное</dc:creator>
  <cp:keywords/>
  <dc:description/>
  <cp:lastModifiedBy>Славное</cp:lastModifiedBy>
  <cp:revision>8</cp:revision>
  <cp:lastPrinted>2023-02-19T16:51:00Z</cp:lastPrinted>
  <dcterms:created xsi:type="dcterms:W3CDTF">2023-02-18T13:54:00Z</dcterms:created>
  <dcterms:modified xsi:type="dcterms:W3CDTF">2023-04-25T12:45:00Z</dcterms:modified>
</cp:coreProperties>
</file>